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C15" w:rsidRDefault="00983C15" w:rsidP="005D2F40">
      <w:pPr>
        <w:pStyle w:val="Heading3"/>
        <w:ind w:left="1545" w:right="480"/>
        <w:jc w:val="right"/>
        <w:rPr>
          <w:b w:val="0"/>
          <w:sz w:val="28"/>
          <w:szCs w:val="28"/>
        </w:rPr>
      </w:pPr>
      <w:bookmarkStart w:id="0" w:name="_Toc252462746"/>
      <w:bookmarkStart w:id="1" w:name="_Toc252465640"/>
      <w:bookmarkStart w:id="2" w:name="_Toc252795590"/>
      <w:bookmarkStart w:id="3" w:name="_Toc253665045"/>
      <w:r>
        <w:rPr>
          <w:b w:val="0"/>
          <w:sz w:val="28"/>
          <w:szCs w:val="28"/>
        </w:rPr>
        <w:t>Додаток до Проекту</w:t>
      </w:r>
      <w: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5D2F40">
        <w:rPr>
          <w:b w:val="0"/>
          <w:sz w:val="28"/>
          <w:szCs w:val="28"/>
        </w:rPr>
        <w:t>рішення</w:t>
      </w:r>
    </w:p>
    <w:p w:rsidR="00983C15" w:rsidRDefault="00983C15" w:rsidP="00C46B32">
      <w:pPr>
        <w:rPr>
          <w:lang w:val="uk-UA"/>
        </w:rPr>
      </w:pPr>
    </w:p>
    <w:p w:rsidR="00983C15" w:rsidRPr="00C46B32" w:rsidRDefault="00983C15" w:rsidP="00EA001F">
      <w:pPr>
        <w:ind w:left="284"/>
        <w:rPr>
          <w:lang w:val="uk-UA"/>
        </w:rPr>
      </w:pPr>
    </w:p>
    <w:p w:rsidR="00983C15" w:rsidRPr="00C46B32" w:rsidRDefault="00983C15" w:rsidP="00C46B32">
      <w:pPr>
        <w:pStyle w:val="Heading3"/>
        <w:ind w:left="1545" w:right="480"/>
        <w:jc w:val="center"/>
        <w:rPr>
          <w:rStyle w:val="Strong"/>
          <w:b/>
          <w:sz w:val="28"/>
          <w:szCs w:val="28"/>
        </w:rPr>
      </w:pPr>
      <w:r w:rsidRPr="00664733">
        <w:rPr>
          <w:bCs w:val="0"/>
          <w:sz w:val="28"/>
          <w:szCs w:val="28"/>
        </w:rPr>
        <w:t>Порівняльна таблиця</w:t>
      </w:r>
      <w:r>
        <w:rPr>
          <w:bCs w:val="0"/>
          <w:sz w:val="28"/>
          <w:szCs w:val="28"/>
        </w:rPr>
        <w:t xml:space="preserve"> до проекту рішення обласної ради</w:t>
      </w:r>
    </w:p>
    <w:bookmarkEnd w:id="0"/>
    <w:bookmarkEnd w:id="1"/>
    <w:bookmarkEnd w:id="2"/>
    <w:bookmarkEnd w:id="3"/>
    <w:p w:rsidR="00983C15" w:rsidRDefault="00983C15" w:rsidP="00E713BA">
      <w:pPr>
        <w:pStyle w:val="Heading3"/>
        <w:jc w:val="center"/>
        <w:rPr>
          <w:rStyle w:val="Strong"/>
          <w:b/>
          <w:color w:val="000000"/>
          <w:sz w:val="28"/>
          <w:szCs w:val="28"/>
        </w:rPr>
      </w:pPr>
      <w:r>
        <w:rPr>
          <w:rStyle w:val="Strong"/>
          <w:b/>
          <w:color w:val="000000"/>
          <w:sz w:val="28"/>
          <w:szCs w:val="28"/>
        </w:rPr>
        <w:t>Про внесення змін до рішення обласної ради від 12 серпня 2011 року № 265</w:t>
      </w:r>
    </w:p>
    <w:p w:rsidR="00983C15" w:rsidRPr="00632571" w:rsidRDefault="00983C15" w:rsidP="00632571">
      <w:pPr>
        <w:rPr>
          <w:lang w:val="uk-UA"/>
        </w:rPr>
      </w:pPr>
    </w:p>
    <w:p w:rsidR="00983C15" w:rsidRPr="00900725" w:rsidRDefault="00983C15" w:rsidP="00900725">
      <w:pPr>
        <w:rPr>
          <w:lang w:val="uk-UA"/>
        </w:rPr>
      </w:pPr>
    </w:p>
    <w:tbl>
      <w:tblPr>
        <w:tblStyle w:val="TableGrid"/>
        <w:tblW w:w="10631" w:type="dxa"/>
        <w:tblInd w:w="250" w:type="dxa"/>
        <w:tblLook w:val="01E0"/>
      </w:tblPr>
      <w:tblGrid>
        <w:gridCol w:w="5363"/>
        <w:gridCol w:w="5268"/>
      </w:tblGrid>
      <w:tr w:rsidR="00983C15" w:rsidTr="00632571">
        <w:tc>
          <w:tcPr>
            <w:tcW w:w="5363" w:type="dxa"/>
          </w:tcPr>
          <w:p w:rsidR="00983C15" w:rsidRPr="00825D7D" w:rsidRDefault="00983C15" w:rsidP="00CD7737">
            <w:pPr>
              <w:pStyle w:val="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25D7D">
              <w:rPr>
                <w:rFonts w:ascii="Times New Roman" w:hAnsi="Times New Roman"/>
                <w:sz w:val="28"/>
                <w:szCs w:val="28"/>
                <w:lang w:val="uk-UA"/>
              </w:rPr>
              <w:t>Чинна редакція</w:t>
            </w:r>
          </w:p>
        </w:tc>
        <w:tc>
          <w:tcPr>
            <w:tcW w:w="5268" w:type="dxa"/>
          </w:tcPr>
          <w:p w:rsidR="00983C15" w:rsidRPr="00825D7D" w:rsidRDefault="00983C15" w:rsidP="00CD7737">
            <w:pPr>
              <w:pStyle w:val="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25D7D">
              <w:rPr>
                <w:rFonts w:ascii="Times New Roman" w:hAnsi="Times New Roman"/>
                <w:sz w:val="28"/>
                <w:szCs w:val="28"/>
                <w:lang w:val="uk-UA"/>
              </w:rPr>
              <w:t>Редакція, що пропонується</w:t>
            </w:r>
          </w:p>
        </w:tc>
      </w:tr>
      <w:tr w:rsidR="00983C15" w:rsidTr="00632571">
        <w:tc>
          <w:tcPr>
            <w:tcW w:w="5363" w:type="dxa"/>
          </w:tcPr>
          <w:p w:rsidR="00983C15" w:rsidRPr="00C71E97" w:rsidRDefault="00983C15" w:rsidP="00C71E97">
            <w:pPr>
              <w:tabs>
                <w:tab w:val="left" w:pos="851"/>
              </w:tabs>
              <w:jc w:val="both"/>
              <w:rPr>
                <w:sz w:val="28"/>
                <w:szCs w:val="28"/>
                <w:lang w:val="uk-UA"/>
              </w:rPr>
            </w:pPr>
            <w:r w:rsidRPr="00C71E97">
              <w:rPr>
                <w:sz w:val="28"/>
                <w:szCs w:val="28"/>
                <w:lang w:val="uk-UA"/>
              </w:rPr>
              <w:t xml:space="preserve">1.2. Тимчасовий ентомологічний заказник «Жорнина» на площі </w:t>
            </w:r>
            <w:smartTag w:uri="urn:schemas-microsoft-com:office:smarttags" w:element="metricconverter">
              <w:smartTagPr>
                <w:attr w:name="ProductID" w:val="9,8 га"/>
              </w:smartTagPr>
              <w:r w:rsidRPr="00C71E97">
                <w:rPr>
                  <w:sz w:val="28"/>
                  <w:szCs w:val="28"/>
                  <w:lang w:val="uk-UA"/>
                </w:rPr>
                <w:t>9,8 га</w:t>
              </w:r>
            </w:smartTag>
            <w:r w:rsidRPr="00C71E97">
              <w:rPr>
                <w:sz w:val="28"/>
                <w:szCs w:val="28"/>
                <w:lang w:val="uk-UA"/>
              </w:rPr>
              <w:t xml:space="preserve"> без вилучення площі від землекористувача – ДП «Мукачівське ЛГ» (Мукачівський район) терміном на 15 років</w:t>
            </w:r>
            <w:r>
              <w:rPr>
                <w:b/>
                <w:lang w:val="uk-UA"/>
              </w:rPr>
              <w:t xml:space="preserve"> </w:t>
            </w:r>
          </w:p>
        </w:tc>
        <w:tc>
          <w:tcPr>
            <w:tcW w:w="5268" w:type="dxa"/>
          </w:tcPr>
          <w:p w:rsidR="00983C15" w:rsidRPr="00426C60" w:rsidRDefault="00983C15" w:rsidP="00406413">
            <w:pPr>
              <w:tabs>
                <w:tab w:val="left" w:pos="851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1.2. ентомологічний заказник</w:t>
            </w:r>
            <w:r w:rsidRPr="00426C60">
              <w:rPr>
                <w:sz w:val="28"/>
                <w:szCs w:val="28"/>
                <w:lang w:val="uk-UA"/>
              </w:rPr>
              <w:t xml:space="preserve"> «</w:t>
            </w:r>
            <w:r>
              <w:rPr>
                <w:sz w:val="28"/>
                <w:szCs w:val="28"/>
                <w:lang w:val="uk-UA"/>
              </w:rPr>
              <w:t>Жорнина</w:t>
            </w:r>
            <w:r w:rsidRPr="00426C60">
              <w:rPr>
                <w:sz w:val="28"/>
                <w:szCs w:val="28"/>
                <w:lang w:val="uk-UA"/>
              </w:rPr>
              <w:t xml:space="preserve">» на площі </w:t>
            </w:r>
            <w:smartTag w:uri="urn:schemas-microsoft-com:office:smarttags" w:element="metricconverter">
              <w:smartTagPr>
                <w:attr w:name="ProductID" w:val="9,8 га"/>
              </w:smartTagPr>
              <w:r>
                <w:rPr>
                  <w:sz w:val="28"/>
                  <w:szCs w:val="28"/>
                  <w:lang w:val="uk-UA"/>
                </w:rPr>
                <w:t>9,8</w:t>
              </w:r>
              <w:r w:rsidRPr="00426C60">
                <w:rPr>
                  <w:sz w:val="28"/>
                  <w:szCs w:val="28"/>
                  <w:lang w:val="uk-UA"/>
                </w:rPr>
                <w:t xml:space="preserve"> га</w:t>
              </w:r>
            </w:smartTag>
            <w:r>
              <w:rPr>
                <w:sz w:val="28"/>
                <w:szCs w:val="28"/>
                <w:lang w:val="uk-UA"/>
              </w:rPr>
              <w:t xml:space="preserve"> без вилучення площі від землекористувача – ДП </w:t>
            </w:r>
            <w:r w:rsidRPr="00426C60">
              <w:rPr>
                <w:sz w:val="28"/>
                <w:szCs w:val="28"/>
                <w:lang w:val="uk-UA"/>
              </w:rPr>
              <w:t>«</w:t>
            </w:r>
            <w:r>
              <w:rPr>
                <w:sz w:val="28"/>
                <w:szCs w:val="28"/>
                <w:lang w:val="uk-UA"/>
              </w:rPr>
              <w:t>Мукачівське ЛГ</w:t>
            </w:r>
            <w:r w:rsidRPr="00426C60">
              <w:rPr>
                <w:sz w:val="28"/>
                <w:szCs w:val="28"/>
                <w:lang w:val="uk-UA"/>
              </w:rPr>
              <w:t xml:space="preserve">» </w:t>
            </w:r>
            <w:r>
              <w:rPr>
                <w:sz w:val="28"/>
                <w:szCs w:val="28"/>
                <w:lang w:val="uk-UA"/>
              </w:rPr>
              <w:t>(Мукачівський район)</w:t>
            </w:r>
            <w:r w:rsidRPr="00426C60">
              <w:rPr>
                <w:sz w:val="28"/>
                <w:szCs w:val="28"/>
                <w:lang w:val="uk-UA"/>
              </w:rPr>
              <w:t>.</w:t>
            </w:r>
          </w:p>
          <w:p w:rsidR="00983C15" w:rsidRPr="00406413" w:rsidRDefault="00983C15" w:rsidP="00E713BA">
            <w:pPr>
              <w:pStyle w:val="1"/>
              <w:shd w:val="clear" w:color="auto" w:fill="auto"/>
              <w:spacing w:before="0" w:after="0" w:line="240" w:lineRule="auto"/>
              <w:ind w:firstLine="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983C15" w:rsidRDefault="00983C15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983C15" w:rsidRPr="00632571" w:rsidRDefault="00983C15" w:rsidP="00E713BA">
      <w:pPr>
        <w:pStyle w:val="1"/>
        <w:shd w:val="clear" w:color="auto" w:fill="auto"/>
        <w:spacing w:before="0" w:after="0" w:line="240" w:lineRule="auto"/>
        <w:ind w:firstLine="0"/>
        <w:rPr>
          <w:rFonts w:ascii="Times New Roman" w:hAnsi="Times New Roman"/>
          <w:b/>
          <w:sz w:val="28"/>
          <w:szCs w:val="28"/>
          <w:lang w:val="uk-UA"/>
        </w:rPr>
      </w:pPr>
    </w:p>
    <w:p w:rsidR="00983C15" w:rsidRDefault="00983C15">
      <w:pPr>
        <w:rPr>
          <w:lang w:val="uk-UA"/>
        </w:rPr>
      </w:pPr>
      <w:r>
        <w:rPr>
          <w:lang w:val="uk-UA"/>
        </w:rPr>
        <w:t>Томенчук</w:t>
      </w:r>
    </w:p>
    <w:p w:rsidR="00983C15" w:rsidRPr="00CD7737" w:rsidRDefault="00983C15">
      <w:pPr>
        <w:rPr>
          <w:lang w:val="uk-UA"/>
        </w:rPr>
      </w:pPr>
      <w:r>
        <w:rPr>
          <w:lang w:val="uk-UA"/>
        </w:rPr>
        <w:t>616701</w:t>
      </w:r>
    </w:p>
    <w:sectPr w:rsidR="00983C15" w:rsidRPr="00CD7737" w:rsidSect="00C46B32">
      <w:pgSz w:w="11906" w:h="16838"/>
      <w:pgMar w:top="357" w:right="539" w:bottom="720" w:left="35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3C15" w:rsidRDefault="00983C15">
      <w:r>
        <w:separator/>
      </w:r>
    </w:p>
  </w:endnote>
  <w:endnote w:type="continuationSeparator" w:id="0">
    <w:p w:rsidR="00983C15" w:rsidRDefault="00983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3C15" w:rsidRDefault="00983C15">
      <w:r>
        <w:separator/>
      </w:r>
    </w:p>
  </w:footnote>
  <w:footnote w:type="continuationSeparator" w:id="0">
    <w:p w:rsidR="00983C15" w:rsidRDefault="00983C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96E"/>
    <w:rsid w:val="00033E92"/>
    <w:rsid w:val="00082B2B"/>
    <w:rsid w:val="000B0A2E"/>
    <w:rsid w:val="000E2E6A"/>
    <w:rsid w:val="001035F6"/>
    <w:rsid w:val="00146160"/>
    <w:rsid w:val="00183614"/>
    <w:rsid w:val="001F2D2B"/>
    <w:rsid w:val="00202130"/>
    <w:rsid w:val="00224A70"/>
    <w:rsid w:val="00232E21"/>
    <w:rsid w:val="00264069"/>
    <w:rsid w:val="0026728B"/>
    <w:rsid w:val="00267CF7"/>
    <w:rsid w:val="002D532D"/>
    <w:rsid w:val="00311E31"/>
    <w:rsid w:val="003D7B2C"/>
    <w:rsid w:val="003E781E"/>
    <w:rsid w:val="00406413"/>
    <w:rsid w:val="00426C60"/>
    <w:rsid w:val="00501EA7"/>
    <w:rsid w:val="00514B16"/>
    <w:rsid w:val="0055009A"/>
    <w:rsid w:val="0057127F"/>
    <w:rsid w:val="005D2F40"/>
    <w:rsid w:val="005F03A3"/>
    <w:rsid w:val="006148B2"/>
    <w:rsid w:val="006309D3"/>
    <w:rsid w:val="00632571"/>
    <w:rsid w:val="00664733"/>
    <w:rsid w:val="00682115"/>
    <w:rsid w:val="006B6AA0"/>
    <w:rsid w:val="006C2D99"/>
    <w:rsid w:val="006E374E"/>
    <w:rsid w:val="006E3F1E"/>
    <w:rsid w:val="007240A3"/>
    <w:rsid w:val="0074213B"/>
    <w:rsid w:val="007A4115"/>
    <w:rsid w:val="007A456D"/>
    <w:rsid w:val="007B4772"/>
    <w:rsid w:val="007E7111"/>
    <w:rsid w:val="00825D7D"/>
    <w:rsid w:val="00891677"/>
    <w:rsid w:val="00900725"/>
    <w:rsid w:val="00914BE7"/>
    <w:rsid w:val="00935296"/>
    <w:rsid w:val="00963481"/>
    <w:rsid w:val="009652F0"/>
    <w:rsid w:val="00965B63"/>
    <w:rsid w:val="00983C15"/>
    <w:rsid w:val="00984FD8"/>
    <w:rsid w:val="009B2020"/>
    <w:rsid w:val="009D189B"/>
    <w:rsid w:val="00A23508"/>
    <w:rsid w:val="00A42133"/>
    <w:rsid w:val="00A8296B"/>
    <w:rsid w:val="00AA4E30"/>
    <w:rsid w:val="00AB699B"/>
    <w:rsid w:val="00AE3F5D"/>
    <w:rsid w:val="00B939C6"/>
    <w:rsid w:val="00BD1D8D"/>
    <w:rsid w:val="00C0297F"/>
    <w:rsid w:val="00C32CA9"/>
    <w:rsid w:val="00C35EBF"/>
    <w:rsid w:val="00C46B32"/>
    <w:rsid w:val="00C71E97"/>
    <w:rsid w:val="00C831B2"/>
    <w:rsid w:val="00C85A38"/>
    <w:rsid w:val="00C86D1E"/>
    <w:rsid w:val="00CC7692"/>
    <w:rsid w:val="00CD7737"/>
    <w:rsid w:val="00CF5FE6"/>
    <w:rsid w:val="00D1220F"/>
    <w:rsid w:val="00D16E96"/>
    <w:rsid w:val="00D677AB"/>
    <w:rsid w:val="00D75B92"/>
    <w:rsid w:val="00DE60D4"/>
    <w:rsid w:val="00E713BA"/>
    <w:rsid w:val="00E949C5"/>
    <w:rsid w:val="00EA001F"/>
    <w:rsid w:val="00EC3CDE"/>
    <w:rsid w:val="00ED1F9E"/>
    <w:rsid w:val="00F10DE3"/>
    <w:rsid w:val="00F224AA"/>
    <w:rsid w:val="00F24B68"/>
    <w:rsid w:val="00F842D1"/>
    <w:rsid w:val="00FA6416"/>
    <w:rsid w:val="00FD6F3D"/>
    <w:rsid w:val="00FD7859"/>
    <w:rsid w:val="00FE7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13BA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713BA"/>
    <w:pPr>
      <w:keepNext/>
      <w:outlineLvl w:val="2"/>
    </w:pPr>
    <w:rPr>
      <w:b/>
      <w:bCs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713B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paragraph" w:styleId="Header">
    <w:name w:val="header"/>
    <w:basedOn w:val="Normal"/>
    <w:link w:val="HeaderChar"/>
    <w:uiPriority w:val="99"/>
    <w:rsid w:val="00E713BA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13BA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E713BA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E713BA"/>
    <w:pPr>
      <w:jc w:val="center"/>
    </w:pPr>
    <w:rPr>
      <w:b/>
      <w:bCs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E713BA"/>
    <w:rPr>
      <w:rFonts w:ascii="Times New Roman" w:hAnsi="Times New Roman" w:cs="Times New Roman"/>
      <w:b/>
      <w:bCs/>
      <w:sz w:val="24"/>
      <w:szCs w:val="24"/>
      <w:lang w:val="uk-UA" w:eastAsia="ru-RU"/>
    </w:rPr>
  </w:style>
  <w:style w:type="character" w:styleId="Strong">
    <w:name w:val="Strong"/>
    <w:basedOn w:val="DefaultParagraphFont"/>
    <w:uiPriority w:val="99"/>
    <w:qFormat/>
    <w:rsid w:val="00E713BA"/>
    <w:rPr>
      <w:rFonts w:cs="Times New Roman"/>
      <w:b/>
      <w:bCs/>
    </w:rPr>
  </w:style>
  <w:style w:type="character" w:customStyle="1" w:styleId="Bodytext">
    <w:name w:val="Body text_"/>
    <w:link w:val="1"/>
    <w:uiPriority w:val="99"/>
    <w:locked/>
    <w:rsid w:val="00E713BA"/>
    <w:rPr>
      <w:sz w:val="26"/>
      <w:shd w:val="clear" w:color="auto" w:fill="FFFFFF"/>
    </w:rPr>
  </w:style>
  <w:style w:type="paragraph" w:customStyle="1" w:styleId="1">
    <w:name w:val="Основной текст1"/>
    <w:basedOn w:val="Normal"/>
    <w:link w:val="Bodytext"/>
    <w:uiPriority w:val="99"/>
    <w:rsid w:val="00E713BA"/>
    <w:pPr>
      <w:widowControl w:val="0"/>
      <w:shd w:val="clear" w:color="auto" w:fill="FFFFFF"/>
      <w:spacing w:before="240" w:after="240" w:line="322" w:lineRule="exact"/>
      <w:ind w:firstLine="700"/>
      <w:jc w:val="both"/>
    </w:pPr>
    <w:rPr>
      <w:rFonts w:ascii="Calibri" w:eastAsia="Calibri" w:hAnsi="Calibri"/>
      <w:sz w:val="26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1035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35F6"/>
    <w:rPr>
      <w:rFonts w:ascii="Segoe UI" w:hAnsi="Segoe UI" w:cs="Segoe UI"/>
      <w:sz w:val="18"/>
      <w:szCs w:val="18"/>
      <w:lang w:eastAsia="ru-RU"/>
    </w:rPr>
  </w:style>
  <w:style w:type="table" w:styleId="TableGrid">
    <w:name w:val="Table Grid"/>
    <w:basedOn w:val="TableNormal"/>
    <w:uiPriority w:val="99"/>
    <w:locked/>
    <w:rsid w:val="00825D7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264</TotalTime>
  <Pages>1</Pages>
  <Words>110</Words>
  <Characters>632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Customer</cp:lastModifiedBy>
  <cp:revision>51</cp:revision>
  <cp:lastPrinted>2020-07-10T07:19:00Z</cp:lastPrinted>
  <dcterms:created xsi:type="dcterms:W3CDTF">2018-11-12T12:13:00Z</dcterms:created>
  <dcterms:modified xsi:type="dcterms:W3CDTF">2020-07-10T07:20:00Z</dcterms:modified>
</cp:coreProperties>
</file>